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95" w:rsidRPr="004B1919" w:rsidRDefault="00B50C95" w:rsidP="00B50C95">
      <w:pPr>
        <w:shd w:val="clear" w:color="auto" w:fill="FFFFFF"/>
        <w:ind w:firstLine="567"/>
        <w:jc w:val="right"/>
        <w:rPr>
          <w:rFonts w:eastAsia="Times New Roman"/>
          <w:color w:val="000000"/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>УТВЕРЖДЕНО</w:t>
      </w:r>
    </w:p>
    <w:p w:rsidR="00B50C95" w:rsidRPr="004B1919" w:rsidRDefault="00B50C95" w:rsidP="00B50C95">
      <w:pPr>
        <w:shd w:val="clear" w:color="auto" w:fill="FFFFFF"/>
        <w:ind w:firstLine="567"/>
        <w:jc w:val="right"/>
        <w:rPr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 xml:space="preserve"> Приказом директора школы</w:t>
      </w:r>
    </w:p>
    <w:p w:rsidR="00B50C95" w:rsidRPr="004B1919" w:rsidRDefault="00B50C95" w:rsidP="00B50C95">
      <w:pPr>
        <w:shd w:val="clear" w:color="auto" w:fill="FFFFFF"/>
        <w:ind w:firstLine="567"/>
        <w:jc w:val="right"/>
        <w:rPr>
          <w:sz w:val="26"/>
          <w:szCs w:val="26"/>
        </w:rPr>
      </w:pPr>
      <w:r w:rsidRPr="004B1919">
        <w:rPr>
          <w:rFonts w:eastAsia="Times New Roman"/>
          <w:color w:val="000000"/>
          <w:sz w:val="26"/>
          <w:szCs w:val="26"/>
        </w:rPr>
        <w:t>№</w:t>
      </w:r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</w:t>
      </w:r>
      <w:r w:rsidRPr="004B1919">
        <w:rPr>
          <w:rFonts w:eastAsia="Times New Roman"/>
          <w:color w:val="000000"/>
          <w:sz w:val="26"/>
          <w:szCs w:val="26"/>
        </w:rPr>
        <w:t>от</w:t>
      </w:r>
      <w:proofErr w:type="gramStart"/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            </w:t>
      </w:r>
      <w:r w:rsidRPr="004B1919">
        <w:rPr>
          <w:rFonts w:eastAsia="Times New Roman"/>
          <w:color w:val="FFFFFF" w:themeColor="background1"/>
          <w:sz w:val="26"/>
          <w:szCs w:val="26"/>
        </w:rPr>
        <w:t>.</w:t>
      </w:r>
      <w:proofErr w:type="gramEnd"/>
      <w:r w:rsidRPr="004B1919">
        <w:rPr>
          <w:rFonts w:eastAsia="Times New Roman"/>
          <w:color w:val="000000"/>
          <w:sz w:val="26"/>
          <w:szCs w:val="26"/>
        </w:rPr>
        <w:t xml:space="preserve">    </w:t>
      </w:r>
    </w:p>
    <w:p w:rsidR="00B50C95" w:rsidRDefault="00B50C95" w:rsidP="00B50C95">
      <w:pPr>
        <w:shd w:val="clear" w:color="auto" w:fill="FFFFFF"/>
        <w:spacing w:before="197"/>
        <w:ind w:left="2861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color w:val="000000"/>
          <w:sz w:val="26"/>
          <w:szCs w:val="26"/>
        </w:rPr>
        <w:t xml:space="preserve">                                 </w:t>
      </w:r>
      <w:r w:rsidRPr="004B1919">
        <w:rPr>
          <w:rFonts w:eastAsia="Times New Roman"/>
          <w:color w:val="000000"/>
          <w:sz w:val="26"/>
          <w:szCs w:val="26"/>
        </w:rPr>
        <w:t>Т.И.Галкина</w:t>
      </w:r>
      <w:r w:rsidRPr="004B1919">
        <w:rPr>
          <w:rFonts w:eastAsia="Times New Roman"/>
          <w:color w:val="000000"/>
          <w:sz w:val="26"/>
          <w:szCs w:val="26"/>
          <w:u w:val="single"/>
        </w:rPr>
        <w:t xml:space="preserve">                     </w:t>
      </w:r>
    </w:p>
    <w:p w:rsidR="003A3D7D" w:rsidRDefault="009E68BD">
      <w:pPr>
        <w:shd w:val="clear" w:color="auto" w:fill="FFFFFF"/>
        <w:spacing w:before="197"/>
        <w:ind w:left="2861"/>
      </w:pPr>
      <w:r>
        <w:rPr>
          <w:rFonts w:eastAsia="Times New Roman"/>
          <w:b/>
          <w:bCs/>
          <w:sz w:val="22"/>
          <w:szCs w:val="22"/>
        </w:rPr>
        <w:t xml:space="preserve">Положение о рабочей программе педагога    </w:t>
      </w:r>
    </w:p>
    <w:p w:rsidR="003A3D7D" w:rsidRDefault="009E68BD">
      <w:pPr>
        <w:shd w:val="clear" w:color="auto" w:fill="FFFFFF"/>
        <w:spacing w:before="542"/>
        <w:jc w:val="center"/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rFonts w:eastAsia="Times New Roman"/>
          <w:b/>
          <w:bCs/>
          <w:spacing w:val="-1"/>
          <w:sz w:val="22"/>
          <w:szCs w:val="22"/>
        </w:rPr>
        <w:t>Общие положения.</w:t>
      </w:r>
    </w:p>
    <w:p w:rsidR="003A3D7D" w:rsidRDefault="009E68BD" w:rsidP="009E68BD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149" w:line="250" w:lineRule="exact"/>
        <w:ind w:left="5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Настоящее Положение разработано в соответствии с законом Российской Федерации «Об образовании», законом в области «Об об</w:t>
      </w:r>
      <w:r w:rsidR="00B50C95">
        <w:rPr>
          <w:rFonts w:eastAsia="Times New Roman"/>
          <w:sz w:val="22"/>
          <w:szCs w:val="22"/>
        </w:rPr>
        <w:t>разовании», Типовым положением школы</w:t>
      </w:r>
      <w:r>
        <w:rPr>
          <w:rFonts w:eastAsia="Times New Roman"/>
          <w:sz w:val="22"/>
          <w:szCs w:val="22"/>
        </w:rPr>
        <w:t>, Концепцией модернизации российского образования на период до 2010 года, Уставом школы и регламентирует порядок разработки и реализации рабочих программ учителей школы.</w:t>
      </w:r>
    </w:p>
    <w:p w:rsidR="003A3D7D" w:rsidRDefault="009E68BD" w:rsidP="009E68BD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154" w:line="250" w:lineRule="exact"/>
        <w:ind w:left="5"/>
        <w:jc w:val="both"/>
        <w:rPr>
          <w:spacing w:val="-10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Рабочая программа педагога (далее - Программа) - нормативно-правовой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области) (элективного курса, факультатива,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</w:t>
      </w:r>
      <w:r w:rsidR="00B50C95">
        <w:rPr>
          <w:rFonts w:eastAsia="Times New Roman"/>
          <w:sz w:val="22"/>
          <w:szCs w:val="22"/>
        </w:rPr>
        <w:t>енте школьном</w:t>
      </w:r>
      <w:r>
        <w:rPr>
          <w:rFonts w:eastAsia="Times New Roman"/>
          <w:sz w:val="22"/>
          <w:szCs w:val="22"/>
        </w:rPr>
        <w:t>), примерной или авторской программе по учебному предмету (образовательной области), составляющийся с</w:t>
      </w:r>
      <w:proofErr w:type="gramEnd"/>
      <w:r>
        <w:rPr>
          <w:rFonts w:eastAsia="Times New Roman"/>
          <w:sz w:val="22"/>
          <w:szCs w:val="22"/>
        </w:rPr>
        <w:t xml:space="preserve"> учетом особенностей школы и особенностей учащихся конкретного класса.</w:t>
      </w:r>
    </w:p>
    <w:p w:rsidR="003A3D7D" w:rsidRDefault="009E68BD" w:rsidP="009E68BD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154" w:line="250" w:lineRule="exact"/>
        <w:ind w:left="5" w:right="5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3A3D7D" w:rsidRDefault="009E68BD">
      <w:pPr>
        <w:shd w:val="clear" w:color="auto" w:fill="FFFFFF"/>
        <w:spacing w:before="144"/>
        <w:ind w:left="5"/>
      </w:pPr>
      <w:r>
        <w:rPr>
          <w:rFonts w:eastAsia="Times New Roman"/>
          <w:spacing w:val="-1"/>
          <w:sz w:val="22"/>
          <w:szCs w:val="22"/>
        </w:rPr>
        <w:t>Задачи программы: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288" w:line="250" w:lineRule="exact"/>
        <w:ind w:left="355" w:right="5" w:hanging="34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50" w:lineRule="exact"/>
        <w:ind w:left="355" w:right="5" w:hanging="34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</w:t>
      </w:r>
      <w:r w:rsidR="00B50C95">
        <w:rPr>
          <w:rFonts w:eastAsia="Times New Roman"/>
          <w:sz w:val="22"/>
          <w:szCs w:val="22"/>
        </w:rPr>
        <w:t>школы</w:t>
      </w:r>
      <w:r>
        <w:rPr>
          <w:rFonts w:eastAsia="Times New Roman"/>
          <w:sz w:val="22"/>
          <w:szCs w:val="22"/>
        </w:rPr>
        <w:t xml:space="preserve"> и контингента обучающихся.</w:t>
      </w:r>
    </w:p>
    <w:p w:rsidR="003A3D7D" w:rsidRDefault="009E68BD">
      <w:pPr>
        <w:shd w:val="clear" w:color="auto" w:fill="FFFFFF"/>
        <w:tabs>
          <w:tab w:val="left" w:pos="389"/>
        </w:tabs>
        <w:spacing w:before="274"/>
        <w:ind w:left="24"/>
      </w:pPr>
      <w:r>
        <w:rPr>
          <w:spacing w:val="-13"/>
          <w:sz w:val="22"/>
          <w:szCs w:val="22"/>
        </w:rPr>
        <w:t>1.4.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Функции рабочей программы:</w:t>
      </w:r>
    </w:p>
    <w:p w:rsidR="003A3D7D" w:rsidRDefault="009E68BD" w:rsidP="009E68B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283"/>
        <w:ind w:left="1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нормативная, то есть является документом, обязательным для выполнения в полном объеме;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59" w:lineRule="exact"/>
        <w:ind w:left="355" w:hanging="346"/>
        <w:jc w:val="both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целеполагания</w:t>
      </w:r>
      <w:proofErr w:type="spellEnd"/>
      <w:r>
        <w:rPr>
          <w:rFonts w:eastAsia="Times New Roman"/>
          <w:sz w:val="22"/>
          <w:szCs w:val="22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54" w:lineRule="exact"/>
        <w:ind w:left="355" w:right="10" w:hanging="346"/>
        <w:jc w:val="both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определения содержания образования, то есть фиксирует состав элементов содержания, подлежащих </w:t>
      </w:r>
      <w:r>
        <w:rPr>
          <w:rFonts w:eastAsia="Times New Roman"/>
          <w:sz w:val="22"/>
          <w:szCs w:val="22"/>
        </w:rPr>
        <w:t>усвоению учащимися (требования к минимуму содержания), а также степень их трудности;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54" w:lineRule="exact"/>
        <w:ind w:left="355" w:right="10" w:hanging="34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3A3D7D" w:rsidRDefault="009E68BD" w:rsidP="009E68BD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50" w:lineRule="exact"/>
        <w:ind w:left="355" w:right="10" w:hanging="346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rFonts w:eastAsia="Times New Roman"/>
          <w:sz w:val="22"/>
          <w:szCs w:val="22"/>
        </w:rPr>
        <w:t>обученности</w:t>
      </w:r>
      <w:proofErr w:type="spellEnd"/>
      <w:r>
        <w:rPr>
          <w:rFonts w:eastAsia="Times New Roman"/>
          <w:sz w:val="22"/>
          <w:szCs w:val="22"/>
        </w:rPr>
        <w:t xml:space="preserve"> учащихся.</w:t>
      </w:r>
    </w:p>
    <w:p w:rsidR="009E68BD" w:rsidRDefault="009E68BD">
      <w:pPr>
        <w:shd w:val="clear" w:color="auto" w:fill="FFFFFF"/>
        <w:tabs>
          <w:tab w:val="left" w:pos="461"/>
        </w:tabs>
        <w:spacing w:before="283" w:line="250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spacing w:val="-9"/>
          <w:sz w:val="22"/>
          <w:szCs w:val="22"/>
        </w:rPr>
        <w:t>1.5.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Программа составляется в двух идентичных экземплярах: один - для учителя, другой - для</w:t>
      </w:r>
      <w:r>
        <w:rPr>
          <w:rFonts w:eastAsia="Times New Roman"/>
          <w:sz w:val="22"/>
          <w:szCs w:val="22"/>
        </w:rPr>
        <w:br/>
        <w:t>администрации школы.</w:t>
      </w:r>
    </w:p>
    <w:p w:rsidR="009E68BD" w:rsidRDefault="009E68BD" w:rsidP="009E68BD">
      <w:pPr>
        <w:shd w:val="clear" w:color="auto" w:fill="FFFFFF"/>
        <w:ind w:right="58"/>
        <w:jc w:val="center"/>
      </w:pPr>
      <w:r>
        <w:rPr>
          <w:sz w:val="22"/>
          <w:szCs w:val="22"/>
        </w:rPr>
        <w:t xml:space="preserve">2, </w:t>
      </w:r>
      <w:r>
        <w:rPr>
          <w:rFonts w:eastAsia="Times New Roman"/>
          <w:sz w:val="22"/>
          <w:szCs w:val="22"/>
        </w:rPr>
        <w:t>Технология разработки рабочей программы.</w:t>
      </w:r>
    </w:p>
    <w:p w:rsidR="009E68BD" w:rsidRDefault="009E68BD" w:rsidP="009E68BD">
      <w:pPr>
        <w:shd w:val="clear" w:color="auto" w:fill="FFFFFF"/>
        <w:tabs>
          <w:tab w:val="left" w:pos="413"/>
        </w:tabs>
        <w:spacing w:before="149" w:line="250" w:lineRule="exact"/>
        <w:ind w:right="48"/>
        <w:jc w:val="both"/>
      </w:pPr>
      <w:r>
        <w:rPr>
          <w:spacing w:val="-7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Рабочая программа составляется учителем-предметником, педагогом дополнительного образования</w:t>
      </w:r>
      <w:r>
        <w:rPr>
          <w:rFonts w:eastAsia="Times New Roman"/>
          <w:sz w:val="22"/>
          <w:szCs w:val="22"/>
        </w:rPr>
        <w:br/>
        <w:t>по определенному учебному предмету или курсу (элективному, факультативному, курсу</w:t>
      </w:r>
      <w:r>
        <w:rPr>
          <w:rFonts w:eastAsia="Times New Roman"/>
          <w:sz w:val="22"/>
          <w:szCs w:val="22"/>
        </w:rPr>
        <w:br/>
        <w:t>дополнительного образования) на учебный год или ступень обучения,</w:t>
      </w:r>
    </w:p>
    <w:p w:rsidR="009E68BD" w:rsidRDefault="009E68BD" w:rsidP="009E68BD">
      <w:pPr>
        <w:shd w:val="clear" w:color="auto" w:fill="FFFFFF"/>
        <w:tabs>
          <w:tab w:val="left" w:pos="504"/>
        </w:tabs>
        <w:spacing w:before="144" w:line="254" w:lineRule="exact"/>
        <w:ind w:left="10" w:right="43"/>
        <w:jc w:val="both"/>
      </w:pPr>
      <w:r>
        <w:rPr>
          <w:spacing w:val="-7"/>
          <w:sz w:val="22"/>
          <w:szCs w:val="22"/>
        </w:rPr>
        <w:t>2.2.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Проектирование содержания образования на уровне отдельного учебного предмета (курса)</w:t>
      </w:r>
      <w:r>
        <w:rPr>
          <w:rFonts w:eastAsia="Times New Roman"/>
          <w:sz w:val="22"/>
          <w:szCs w:val="22"/>
        </w:rPr>
        <w:br/>
        <w:t>осуществляется индивидуально каждым педагогом в соответствии с уровнем его профессионального</w:t>
      </w:r>
      <w:r>
        <w:rPr>
          <w:rFonts w:eastAsia="Times New Roman"/>
          <w:sz w:val="22"/>
          <w:szCs w:val="22"/>
        </w:rPr>
        <w:br/>
        <w:t>мастерства и авторским видением дисциплины (образовательной области).</w:t>
      </w:r>
    </w:p>
    <w:p w:rsidR="009E68BD" w:rsidRDefault="009E68BD" w:rsidP="009E68BD">
      <w:pPr>
        <w:shd w:val="clear" w:color="auto" w:fill="FFFFFF"/>
        <w:spacing w:before="552"/>
        <w:ind w:right="48"/>
        <w:jc w:val="center"/>
      </w:pPr>
      <w:r>
        <w:rPr>
          <w:sz w:val="22"/>
          <w:szCs w:val="22"/>
        </w:rPr>
        <w:lastRenderedPageBreak/>
        <w:t xml:space="preserve">3. </w:t>
      </w:r>
      <w:r>
        <w:rPr>
          <w:rFonts w:eastAsia="Times New Roman"/>
          <w:sz w:val="22"/>
          <w:szCs w:val="22"/>
        </w:rPr>
        <w:t>Структура рабочей программы.</w:t>
      </w:r>
    </w:p>
    <w:p w:rsidR="009E68BD" w:rsidRDefault="009E68BD" w:rsidP="009E68BD">
      <w:pPr>
        <w:shd w:val="clear" w:color="auto" w:fill="FFFFFF"/>
        <w:tabs>
          <w:tab w:val="left" w:pos="432"/>
        </w:tabs>
        <w:spacing w:before="144" w:line="254" w:lineRule="exact"/>
        <w:ind w:left="10" w:right="43"/>
        <w:jc w:val="both"/>
      </w:pPr>
      <w:r>
        <w:rPr>
          <w:spacing w:val="-7"/>
          <w:sz w:val="22"/>
          <w:szCs w:val="22"/>
        </w:rPr>
        <w:t>3.1.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Структура Программы является формой представления учебного предмета (курса) как целостной</w:t>
      </w:r>
      <w:r>
        <w:rPr>
          <w:rFonts w:eastAsia="Times New Roman"/>
          <w:sz w:val="22"/>
          <w:szCs w:val="22"/>
        </w:rPr>
        <w:br/>
        <w:t>системы, отражающей внутреннюю логику организации учебно-методического материала, и включает в</w:t>
      </w:r>
      <w:r>
        <w:rPr>
          <w:rFonts w:eastAsia="Times New Roman"/>
          <w:sz w:val="22"/>
          <w:szCs w:val="22"/>
        </w:rPr>
        <w:br/>
        <w:t>себя следующие элементы: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24" w:line="403" w:lineRule="exact"/>
        <w:ind w:left="10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титульный лист (название программы);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пояснительная записка;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3"/>
          <w:sz w:val="22"/>
          <w:szCs w:val="22"/>
        </w:rPr>
      </w:pPr>
      <w:r>
        <w:rPr>
          <w:rFonts w:eastAsia="Times New Roman"/>
          <w:sz w:val="22"/>
          <w:szCs w:val="22"/>
        </w:rPr>
        <w:t>содержание тем учебного курса;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учебно-тематический план;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>требования к уровню подготовки учащихся, обучающихся по данной программе;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3"/>
          <w:sz w:val="22"/>
          <w:szCs w:val="22"/>
        </w:rPr>
      </w:pPr>
      <w:r>
        <w:rPr>
          <w:rFonts w:eastAsia="Times New Roman"/>
          <w:sz w:val="22"/>
          <w:szCs w:val="22"/>
        </w:rPr>
        <w:t>перечень учебно-методического обеспечения;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3"/>
          <w:sz w:val="22"/>
          <w:szCs w:val="22"/>
        </w:rPr>
      </w:pPr>
      <w:r>
        <w:rPr>
          <w:rFonts w:eastAsia="Times New Roman"/>
          <w:sz w:val="22"/>
          <w:szCs w:val="22"/>
        </w:rPr>
        <w:t>список литературы (основной и дополнительной).</w:t>
      </w:r>
    </w:p>
    <w:p w:rsidR="009E68BD" w:rsidRDefault="009E68BD" w:rsidP="009E68BD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403" w:lineRule="exact"/>
        <w:ind w:left="10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>аннотация, приложения к программе.</w:t>
      </w:r>
    </w:p>
    <w:p w:rsidR="009E68BD" w:rsidRDefault="009E68BD" w:rsidP="009E68BD">
      <w:pPr>
        <w:shd w:val="clear" w:color="auto" w:fill="FFFFFF"/>
        <w:tabs>
          <w:tab w:val="left" w:pos="490"/>
        </w:tabs>
        <w:spacing w:before="115" w:line="254" w:lineRule="exact"/>
        <w:ind w:left="19" w:right="29"/>
        <w:jc w:val="both"/>
      </w:pPr>
      <w:r>
        <w:rPr>
          <w:spacing w:val="-7"/>
          <w:sz w:val="22"/>
          <w:szCs w:val="22"/>
        </w:rPr>
        <w:t>3.2.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Титульный лист </w:t>
      </w:r>
      <w:r>
        <w:rPr>
          <w:rFonts w:eastAsia="Times New Roman"/>
          <w:sz w:val="22"/>
          <w:szCs w:val="22"/>
        </w:rPr>
        <w:t>- структурный элемент программы, представляющий сведения о названии</w:t>
      </w:r>
      <w:r>
        <w:rPr>
          <w:rFonts w:eastAsia="Times New Roman"/>
          <w:sz w:val="22"/>
          <w:szCs w:val="22"/>
        </w:rPr>
        <w:br/>
        <w:t xml:space="preserve">программы, которое должно отражать ее содержание, место в образовательном процессе, </w:t>
      </w:r>
      <w:proofErr w:type="spellStart"/>
      <w:r>
        <w:rPr>
          <w:rFonts w:eastAsia="Times New Roman"/>
          <w:sz w:val="22"/>
          <w:szCs w:val="22"/>
        </w:rPr>
        <w:t>адресность</w:t>
      </w:r>
      <w:proofErr w:type="spellEnd"/>
      <w:r>
        <w:rPr>
          <w:rFonts w:eastAsia="Times New Roman"/>
          <w:sz w:val="22"/>
          <w:szCs w:val="22"/>
        </w:rPr>
        <w:t>.</w:t>
      </w:r>
    </w:p>
    <w:p w:rsidR="009E68BD" w:rsidRDefault="009E68BD" w:rsidP="009E68BD">
      <w:pPr>
        <w:numPr>
          <w:ilvl w:val="0"/>
          <w:numId w:val="5"/>
        </w:numPr>
        <w:shd w:val="clear" w:color="auto" w:fill="FFFFFF"/>
        <w:tabs>
          <w:tab w:val="left" w:pos="437"/>
        </w:tabs>
        <w:spacing w:before="144" w:line="254" w:lineRule="exact"/>
        <w:ind w:left="10" w:right="10"/>
        <w:jc w:val="both"/>
        <w:rPr>
          <w:spacing w:val="-6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Пояснительная записка </w:t>
      </w:r>
      <w:r>
        <w:rPr>
          <w:rFonts w:eastAsia="Times New Roman"/>
          <w:sz w:val="22"/>
          <w:szCs w:val="22"/>
        </w:rPr>
        <w:t>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подготовка учащихся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</w:t>
      </w:r>
    </w:p>
    <w:p w:rsidR="009E68BD" w:rsidRDefault="009E68BD" w:rsidP="009E68BD">
      <w:pPr>
        <w:numPr>
          <w:ilvl w:val="0"/>
          <w:numId w:val="5"/>
        </w:numPr>
        <w:shd w:val="clear" w:color="auto" w:fill="FFFFFF"/>
        <w:tabs>
          <w:tab w:val="left" w:pos="437"/>
        </w:tabs>
        <w:spacing w:before="72" w:line="250" w:lineRule="exact"/>
        <w:ind w:left="10" w:right="24"/>
        <w:jc w:val="both"/>
        <w:rPr>
          <w:spacing w:val="-4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Содержание курса </w:t>
      </w:r>
      <w:r>
        <w:rPr>
          <w:rFonts w:eastAsia="Times New Roman"/>
          <w:sz w:val="22"/>
          <w:szCs w:val="22"/>
        </w:rPr>
        <w:t>- структурный элемент программы, включающий толкование каждой темы, согласно нумерации в учебно-тематическом плане.</w:t>
      </w:r>
    </w:p>
    <w:p w:rsidR="009E68BD" w:rsidRDefault="009E68BD" w:rsidP="009E68BD">
      <w:pPr>
        <w:numPr>
          <w:ilvl w:val="0"/>
          <w:numId w:val="5"/>
        </w:numPr>
        <w:shd w:val="clear" w:color="auto" w:fill="FFFFFF"/>
        <w:tabs>
          <w:tab w:val="left" w:pos="437"/>
        </w:tabs>
        <w:spacing w:before="144" w:line="254" w:lineRule="exact"/>
        <w:ind w:left="10" w:right="5"/>
        <w:jc w:val="both"/>
        <w:rPr>
          <w:spacing w:val="-6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Учебно-тематический план </w:t>
      </w:r>
      <w:r>
        <w:rPr>
          <w:rFonts w:eastAsia="Times New Roman"/>
          <w:sz w:val="22"/>
          <w:szCs w:val="22"/>
        </w:rPr>
        <w:t>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В Рабочей программе У-ГХ классах допускается творческий подход при составлении календарно-тематического планирования с учетом возможностей учебника (изменения порядка следования тем программы; интегрированное изучение смежных тем.)</w:t>
      </w:r>
    </w:p>
    <w:p w:rsidR="009E68BD" w:rsidRDefault="009E68BD" w:rsidP="009E68BD">
      <w:pPr>
        <w:shd w:val="clear" w:color="auto" w:fill="FFFFFF"/>
        <w:tabs>
          <w:tab w:val="left" w:pos="509"/>
        </w:tabs>
        <w:spacing w:before="154"/>
        <w:ind w:left="34"/>
      </w:pPr>
      <w:r>
        <w:rPr>
          <w:spacing w:val="-5"/>
          <w:sz w:val="22"/>
          <w:szCs w:val="22"/>
        </w:rPr>
        <w:t>3.6.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Требования  к уровню  подготовки   выпускников,  обучающихся  по данной   программе,  </w:t>
      </w:r>
      <w:r>
        <w:rPr>
          <w:rFonts w:eastAsia="Times New Roman"/>
          <w:sz w:val="22"/>
          <w:szCs w:val="22"/>
        </w:rPr>
        <w:t>-</w:t>
      </w:r>
    </w:p>
    <w:p w:rsidR="009E68BD" w:rsidRDefault="009E68BD" w:rsidP="009E68BD">
      <w:pPr>
        <w:shd w:val="clear" w:color="auto" w:fill="FFFFFF"/>
        <w:spacing w:line="250" w:lineRule="exact"/>
        <w:ind w:left="38" w:right="10"/>
        <w:jc w:val="both"/>
      </w:pPr>
      <w:r>
        <w:rPr>
          <w:rFonts w:eastAsia="Times New Roman"/>
          <w:sz w:val="22"/>
          <w:szCs w:val="22"/>
        </w:rPr>
        <w:t>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9E68BD" w:rsidRDefault="009E68BD" w:rsidP="009E68BD">
      <w:pPr>
        <w:shd w:val="clear" w:color="auto" w:fill="FFFFFF"/>
        <w:tabs>
          <w:tab w:val="left" w:pos="509"/>
        </w:tabs>
        <w:spacing w:before="149" w:line="254" w:lineRule="exact"/>
        <w:ind w:left="34"/>
        <w:jc w:val="both"/>
      </w:pPr>
      <w:r>
        <w:rPr>
          <w:spacing w:val="-5"/>
          <w:sz w:val="22"/>
          <w:szCs w:val="22"/>
        </w:rPr>
        <w:t>3.7.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Перечень учебно-методическое обеспечения </w:t>
      </w:r>
      <w:r>
        <w:rPr>
          <w:rFonts w:eastAsia="Times New Roman"/>
          <w:sz w:val="22"/>
          <w:szCs w:val="22"/>
        </w:rPr>
        <w:t>- структурный элемент программы, который</w:t>
      </w:r>
      <w:r>
        <w:rPr>
          <w:rFonts w:eastAsia="Times New Roman"/>
          <w:sz w:val="22"/>
          <w:szCs w:val="22"/>
        </w:rPr>
        <w:br/>
        <w:t>определяет необходимые для реализации данного курса методические и учебные пособия, оборудование</w:t>
      </w:r>
      <w:r>
        <w:rPr>
          <w:rFonts w:eastAsia="Times New Roman"/>
          <w:sz w:val="22"/>
          <w:szCs w:val="22"/>
        </w:rPr>
        <w:br/>
        <w:t>и приборы, дидактический материал. •</w:t>
      </w:r>
    </w:p>
    <w:p w:rsidR="009E68BD" w:rsidRDefault="009E68BD" w:rsidP="009E68BD">
      <w:pPr>
        <w:shd w:val="clear" w:color="auto" w:fill="FFFFFF"/>
        <w:spacing w:line="235" w:lineRule="exact"/>
        <w:ind w:left="5" w:right="610"/>
        <w:jc w:val="both"/>
      </w:pPr>
      <w:r>
        <w:rPr>
          <w:sz w:val="22"/>
          <w:szCs w:val="22"/>
        </w:rPr>
        <w:t xml:space="preserve">3.8. </w:t>
      </w:r>
      <w:r>
        <w:rPr>
          <w:rFonts w:eastAsia="Times New Roman"/>
          <w:sz w:val="22"/>
          <w:szCs w:val="22"/>
        </w:rPr>
        <w:t>Список литературы - структурный элемент программы, включающий перечень использованной автором литературы.</w:t>
      </w:r>
    </w:p>
    <w:p w:rsidR="009E68BD" w:rsidRDefault="009E68BD" w:rsidP="009E68BD">
      <w:pPr>
        <w:shd w:val="clear" w:color="auto" w:fill="FFFFFF"/>
        <w:spacing w:before="163"/>
        <w:ind w:left="3173"/>
      </w:pPr>
      <w:r>
        <w:rPr>
          <w:sz w:val="22"/>
          <w:szCs w:val="22"/>
        </w:rPr>
        <w:t xml:space="preserve">4, </w:t>
      </w:r>
      <w:r>
        <w:rPr>
          <w:rFonts w:eastAsia="Times New Roman"/>
          <w:sz w:val="22"/>
          <w:szCs w:val="22"/>
        </w:rPr>
        <w:t>Оформление рабочей программы.</w:t>
      </w:r>
    </w:p>
    <w:p w:rsidR="009E68BD" w:rsidRDefault="009E68BD" w:rsidP="009E68BD">
      <w:pPr>
        <w:shd w:val="clear" w:color="auto" w:fill="FFFFFF"/>
        <w:tabs>
          <w:tab w:val="left" w:pos="451"/>
        </w:tabs>
        <w:spacing w:before="144" w:line="250" w:lineRule="exact"/>
        <w:ind w:right="595"/>
        <w:jc w:val="both"/>
      </w:pPr>
      <w:r>
        <w:rPr>
          <w:spacing w:val="-7"/>
          <w:sz w:val="22"/>
          <w:szCs w:val="22"/>
        </w:rPr>
        <w:t>4.1.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 xml:space="preserve">Текст набирается в редакторе </w:t>
      </w:r>
      <w:r w:rsidR="00B50C95">
        <w:rPr>
          <w:rFonts w:eastAsia="Times New Roman"/>
          <w:spacing w:val="-1"/>
          <w:sz w:val="22"/>
          <w:szCs w:val="22"/>
          <w:lang w:val="en-US"/>
        </w:rPr>
        <w:t>Word</w:t>
      </w:r>
      <w:r w:rsidR="00B50C95" w:rsidRPr="00B50C95">
        <w:rPr>
          <w:rFonts w:eastAsia="Times New Roman"/>
          <w:spacing w:val="-1"/>
          <w:sz w:val="22"/>
          <w:szCs w:val="22"/>
        </w:rPr>
        <w:t xml:space="preserve"> </w:t>
      </w:r>
      <w:r w:rsidR="00B50C95">
        <w:rPr>
          <w:rFonts w:eastAsia="Times New Roman"/>
          <w:spacing w:val="-1"/>
          <w:sz w:val="22"/>
          <w:szCs w:val="22"/>
          <w:lang w:val="en-US"/>
        </w:rPr>
        <w:t>for</w:t>
      </w:r>
      <w:r w:rsidR="00B50C95" w:rsidRPr="00B50C95">
        <w:rPr>
          <w:rFonts w:eastAsia="Times New Roman"/>
          <w:spacing w:val="-1"/>
          <w:sz w:val="22"/>
          <w:szCs w:val="22"/>
        </w:rPr>
        <w:t xml:space="preserve"> </w:t>
      </w:r>
      <w:r w:rsidR="00B50C95">
        <w:rPr>
          <w:rFonts w:eastAsia="Times New Roman"/>
          <w:spacing w:val="-1"/>
          <w:sz w:val="22"/>
          <w:szCs w:val="22"/>
          <w:lang w:val="en-US"/>
        </w:rPr>
        <w:t>Windows</w:t>
      </w:r>
      <w:r w:rsidR="00B50C95" w:rsidRPr="00B50C95">
        <w:rPr>
          <w:rFonts w:eastAsia="Times New Roman"/>
          <w:spacing w:val="-1"/>
          <w:sz w:val="22"/>
          <w:szCs w:val="22"/>
        </w:rPr>
        <w:t xml:space="preserve"> </w:t>
      </w:r>
      <w:r w:rsidR="00B50C95">
        <w:rPr>
          <w:rFonts w:eastAsia="Times New Roman"/>
          <w:spacing w:val="-1"/>
          <w:sz w:val="22"/>
          <w:szCs w:val="22"/>
        </w:rPr>
        <w:t>шрифтом</w:t>
      </w:r>
      <w:r w:rsidR="00B50C95" w:rsidRPr="00B50C95">
        <w:t xml:space="preserve"> </w:t>
      </w:r>
      <w:proofErr w:type="spellStart"/>
      <w:r w:rsidR="00B50C95" w:rsidRPr="00B50C95">
        <w:rPr>
          <w:rFonts w:eastAsia="Times New Roman"/>
          <w:spacing w:val="-1"/>
          <w:sz w:val="22"/>
          <w:szCs w:val="22"/>
        </w:rPr>
        <w:t>Times</w:t>
      </w:r>
      <w:proofErr w:type="spellEnd"/>
      <w:r w:rsidR="00B50C95" w:rsidRPr="00B50C95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B50C95" w:rsidRPr="00B50C95">
        <w:rPr>
          <w:rFonts w:eastAsia="Times New Roman"/>
          <w:spacing w:val="-1"/>
          <w:sz w:val="22"/>
          <w:szCs w:val="22"/>
        </w:rPr>
        <w:t>New</w:t>
      </w:r>
      <w:proofErr w:type="spellEnd"/>
      <w:r w:rsidR="00B50C95" w:rsidRPr="00B50C95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="00B50C95" w:rsidRPr="00B50C95">
        <w:rPr>
          <w:rFonts w:eastAsia="Times New Roman"/>
          <w:spacing w:val="-1"/>
          <w:sz w:val="22"/>
          <w:szCs w:val="22"/>
        </w:rPr>
        <w:t>Roman</w:t>
      </w:r>
      <w:proofErr w:type="spellEnd"/>
      <w:r w:rsidR="00B50C95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, 12, одинарный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межстрочный интервал, переносы в тексте не ставятся, выравнивание по ширине, абзац 1,25 см, поля со</w:t>
      </w:r>
      <w:r>
        <w:rPr>
          <w:rFonts w:eastAsia="Times New Roman"/>
          <w:sz w:val="22"/>
          <w:szCs w:val="22"/>
        </w:rPr>
        <w:br/>
        <w:t>всех сторон 2 см; центровка заголовков и абзацы в тексте вып</w:t>
      </w:r>
      <w:r w:rsidR="00B50C95">
        <w:rPr>
          <w:rFonts w:eastAsia="Times New Roman"/>
          <w:sz w:val="22"/>
          <w:szCs w:val="22"/>
        </w:rPr>
        <w:t xml:space="preserve">олняются при помощи средств </w:t>
      </w:r>
      <w:r w:rsidR="00B50C95">
        <w:rPr>
          <w:rFonts w:eastAsia="Times New Roman"/>
          <w:sz w:val="22"/>
          <w:szCs w:val="22"/>
          <w:lang w:val="en-US"/>
        </w:rPr>
        <w:t>Word</w:t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br/>
        <w:t>листы формата А</w:t>
      </w:r>
      <w:proofErr w:type="gramStart"/>
      <w:r>
        <w:rPr>
          <w:rFonts w:eastAsia="Times New Roman"/>
          <w:sz w:val="22"/>
          <w:szCs w:val="22"/>
        </w:rPr>
        <w:t>4</w:t>
      </w:r>
      <w:proofErr w:type="gramEnd"/>
      <w:r>
        <w:rPr>
          <w:rFonts w:eastAsia="Times New Roman"/>
          <w:sz w:val="22"/>
          <w:szCs w:val="22"/>
        </w:rPr>
        <w:t>. Таблицы вставляются непосредственно в текст и должны быть отделены от</w:t>
      </w:r>
      <w:r>
        <w:rPr>
          <w:rFonts w:eastAsia="Times New Roman"/>
          <w:sz w:val="22"/>
          <w:szCs w:val="22"/>
        </w:rPr>
        <w:br/>
        <w:t>предыдущего и последующего текста одним интервалом.</w:t>
      </w:r>
    </w:p>
    <w:p w:rsidR="009E68BD" w:rsidRDefault="009E68BD" w:rsidP="009E68BD">
      <w:pPr>
        <w:shd w:val="clear" w:color="auto" w:fill="FFFFFF"/>
        <w:spacing w:before="158" w:line="245" w:lineRule="exact"/>
        <w:ind w:left="10" w:right="610"/>
        <w:jc w:val="both"/>
      </w:pPr>
      <w:r>
        <w:rPr>
          <w:rFonts w:eastAsia="Times New Roman"/>
          <w:sz w:val="22"/>
          <w:szCs w:val="22"/>
        </w:rPr>
        <w:lastRenderedPageBreak/>
        <w:t>Учебный план прошивается, страницы нумеруются, скрепляются печ</w:t>
      </w:r>
      <w:r w:rsidR="00B50C95">
        <w:rPr>
          <w:rFonts w:eastAsia="Times New Roman"/>
          <w:sz w:val="22"/>
          <w:szCs w:val="22"/>
        </w:rPr>
        <w:t>атью и подписью руководителя школы</w:t>
      </w:r>
      <w:r>
        <w:rPr>
          <w:rFonts w:eastAsia="Times New Roman"/>
          <w:sz w:val="22"/>
          <w:szCs w:val="22"/>
        </w:rPr>
        <w:t>.</w:t>
      </w:r>
    </w:p>
    <w:p w:rsidR="009E68BD" w:rsidRDefault="009E68BD" w:rsidP="009E68BD">
      <w:pPr>
        <w:shd w:val="clear" w:color="auto" w:fill="FFFFFF"/>
        <w:tabs>
          <w:tab w:val="left" w:pos="384"/>
        </w:tabs>
        <w:spacing w:before="158" w:line="250" w:lineRule="exact"/>
        <w:ind w:right="595"/>
        <w:jc w:val="both"/>
      </w:pPr>
      <w:r>
        <w:rPr>
          <w:spacing w:val="-8"/>
          <w:sz w:val="22"/>
          <w:szCs w:val="22"/>
        </w:rPr>
        <w:t>4.2.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Титульный лист считается первым, но не нумеруется, как и листы приложения (</w:t>
      </w:r>
      <w:proofErr w:type="gramStart"/>
      <w:r>
        <w:rPr>
          <w:rFonts w:eastAsia="Times New Roman"/>
          <w:spacing w:val="-1"/>
          <w:sz w:val="22"/>
          <w:szCs w:val="22"/>
        </w:rPr>
        <w:t>см</w:t>
      </w:r>
      <w:proofErr w:type="gramEnd"/>
      <w:r>
        <w:rPr>
          <w:rFonts w:eastAsia="Times New Roman"/>
          <w:spacing w:val="-1"/>
          <w:sz w:val="22"/>
          <w:szCs w:val="22"/>
        </w:rPr>
        <w:t>. Приложение). На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титульном листе указывается: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283"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наименов</w:t>
      </w:r>
      <w:r w:rsidR="00B50C95">
        <w:rPr>
          <w:rFonts w:eastAsia="Times New Roman"/>
          <w:sz w:val="22"/>
          <w:szCs w:val="22"/>
        </w:rPr>
        <w:t>ание школы</w:t>
      </w:r>
      <w:r>
        <w:rPr>
          <w:rFonts w:eastAsia="Times New Roman"/>
          <w:sz w:val="22"/>
          <w:szCs w:val="22"/>
        </w:rPr>
        <w:t xml:space="preserve"> (полностью);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поля для согласования/утверждения программы;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название Программы (предмет, курс);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5" w:line="250" w:lineRule="exact"/>
        <w:ind w:left="14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адресность</w:t>
      </w:r>
      <w:proofErr w:type="spellEnd"/>
      <w:r>
        <w:rPr>
          <w:rFonts w:eastAsia="Times New Roman"/>
          <w:sz w:val="22"/>
          <w:szCs w:val="22"/>
        </w:rPr>
        <w:t xml:space="preserve"> (класс или ступень обучения);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уровень обучения (базовый или профильный)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сведения об авторе (ФИО, должность, квалификационная категория или разряд);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название населенного пункта, в котором реализуется рабочая программа;</w:t>
      </w:r>
    </w:p>
    <w:p w:rsidR="009E68BD" w:rsidRDefault="009E68BD" w:rsidP="009E68BD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50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год разработки рабочей программы.</w:t>
      </w:r>
    </w:p>
    <w:p w:rsidR="009E68BD" w:rsidRDefault="009E68BD" w:rsidP="009E68BD">
      <w:pPr>
        <w:shd w:val="clear" w:color="auto" w:fill="FFFFFF"/>
        <w:tabs>
          <w:tab w:val="left" w:pos="384"/>
        </w:tabs>
        <w:spacing w:before="274"/>
      </w:pPr>
      <w:r>
        <w:rPr>
          <w:spacing w:val="-5"/>
          <w:sz w:val="22"/>
          <w:szCs w:val="22"/>
        </w:rPr>
        <w:t>4.3.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 тексте пояснительной записки следует указать: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283" w:line="250" w:lineRule="exact"/>
        <w:ind w:left="1085" w:right="422" w:hanging="346"/>
        <w:rPr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соответствии</w:t>
      </w:r>
      <w:proofErr w:type="gramEnd"/>
      <w:r>
        <w:rPr>
          <w:rFonts w:eastAsia="Times New Roman"/>
          <w:sz w:val="22"/>
          <w:szCs w:val="22"/>
        </w:rPr>
        <w:t xml:space="preserve">     рабочей      программы      федеральному      компоненту     государственного образовательного стандарта общего образования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50" w:lineRule="exact"/>
        <w:ind w:left="73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на </w:t>
      </w:r>
      <w:proofErr w:type="gramStart"/>
      <w:r>
        <w:rPr>
          <w:rFonts w:eastAsia="Times New Roman"/>
          <w:sz w:val="22"/>
          <w:szCs w:val="22"/>
        </w:rPr>
        <w:t>основе</w:t>
      </w:r>
      <w:proofErr w:type="gramEnd"/>
      <w:r>
        <w:rPr>
          <w:rFonts w:eastAsia="Times New Roman"/>
          <w:sz w:val="22"/>
          <w:szCs w:val="22"/>
        </w:rPr>
        <w:t xml:space="preserve"> какой конкретной программы (примерной, авторской) разработана программа.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50" w:lineRule="exact"/>
        <w:ind w:left="73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внесенные изменения в примерную (авторскую) программу и их обоснование.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50" w:lineRule="exact"/>
        <w:ind w:left="73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уровень изучения учебного материала (в соответствии с лицензией);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50" w:lineRule="exact"/>
        <w:ind w:left="73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цели изучения предмета на конкретной ступени образования (извлечения из стандарта)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50" w:lineRule="exact"/>
        <w:ind w:left="1085" w:right="422" w:hanging="34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используемый    учебно-методический    комплект    (в    соответствии    с    Образ</w:t>
      </w:r>
      <w:r w:rsidR="00B50C95">
        <w:rPr>
          <w:rFonts w:eastAsia="Times New Roman"/>
          <w:sz w:val="22"/>
          <w:szCs w:val="22"/>
        </w:rPr>
        <w:t>овательной программой школы</w:t>
      </w:r>
      <w:r>
        <w:rPr>
          <w:rFonts w:eastAsia="Times New Roman"/>
          <w:sz w:val="22"/>
          <w:szCs w:val="22"/>
        </w:rPr>
        <w:t>).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10" w:line="250" w:lineRule="exact"/>
        <w:ind w:left="1085" w:right="422" w:hanging="34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количество часов, на которое рассчитана рабочая программа, количество часов в неделю, количество резервных часов.</w:t>
      </w:r>
    </w:p>
    <w:p w:rsidR="009E68BD" w:rsidRDefault="009E68BD" w:rsidP="009E68BD">
      <w:pPr>
        <w:shd w:val="clear" w:color="auto" w:fill="FFFFFF"/>
        <w:tabs>
          <w:tab w:val="left" w:pos="384"/>
        </w:tabs>
        <w:spacing w:before="278"/>
      </w:pPr>
      <w:r>
        <w:rPr>
          <w:spacing w:val="-4"/>
          <w:sz w:val="22"/>
          <w:szCs w:val="22"/>
        </w:rPr>
        <w:t>4.4.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 календарно-тематическом плане должны быть отражены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158" w:line="274" w:lineRule="exact"/>
        <w:ind w:left="739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перечень разделов и тем с указанием количества часов, отводимых на их изучение;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4" w:lineRule="exact"/>
        <w:ind w:left="1085" w:right="2112" w:hanging="34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содержание каждой темы в соответствии с федеральным компонентом государственного образовательного стандарта общего образования;</w:t>
      </w:r>
    </w:p>
    <w:p w:rsidR="009E68BD" w:rsidRDefault="009E68BD" w:rsidP="009E68BD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4" w:lineRule="exact"/>
        <w:ind w:left="1085" w:right="422" w:hanging="34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требования к уровню подготовки учащихся по каждой теме (что учащийся должен знать, что учащийся должен уметь).</w:t>
      </w:r>
    </w:p>
    <w:p w:rsidR="009E68BD" w:rsidRDefault="009E68BD" w:rsidP="009E68BD">
      <w:pPr>
        <w:shd w:val="clear" w:color="auto" w:fill="FFFFFF"/>
        <w:spacing w:before="67" w:line="254" w:lineRule="exact"/>
        <w:ind w:left="14" w:right="586"/>
        <w:jc w:val="both"/>
      </w:pPr>
      <w:r>
        <w:rPr>
          <w:rFonts w:eastAsia="Times New Roman"/>
          <w:sz w:val="22"/>
          <w:szCs w:val="22"/>
        </w:rPr>
        <w:t>План может быть представлен в виде таблицы. Допускается составление отдельно тематического и поурочного планирования</w:t>
      </w:r>
    </w:p>
    <w:p w:rsidR="009E68BD" w:rsidRDefault="009E68BD" w:rsidP="009E68BD">
      <w:pPr>
        <w:spacing w:after="5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1186"/>
        <w:gridCol w:w="509"/>
        <w:gridCol w:w="518"/>
        <w:gridCol w:w="442"/>
        <w:gridCol w:w="979"/>
        <w:gridCol w:w="504"/>
        <w:gridCol w:w="586"/>
        <w:gridCol w:w="979"/>
        <w:gridCol w:w="1142"/>
        <w:gridCol w:w="984"/>
        <w:gridCol w:w="1435"/>
        <w:gridCol w:w="571"/>
      </w:tblGrid>
      <w:tr w:rsidR="009E68BD" w:rsidTr="00B169C0">
        <w:trPr>
          <w:trHeight w:hRule="exact" w:val="466"/>
        </w:trPr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Наименование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раздела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программы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  <w:sz w:val="18"/>
                <w:szCs w:val="18"/>
              </w:rPr>
              <w:t>Тема урока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Количество </w:t>
            </w: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Тип урока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Форма </w:t>
            </w:r>
            <w:r>
              <w:rPr>
                <w:rFonts w:eastAsia="Times New Roman"/>
                <w:sz w:val="18"/>
                <w:szCs w:val="18"/>
              </w:rPr>
              <w:t>урока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Элементы содержания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уровню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подготовки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обучающихся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результат)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  <w:sz w:val="18"/>
                <w:szCs w:val="18"/>
              </w:rPr>
              <w:t>контроля.</w:t>
            </w:r>
          </w:p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  <w:sz w:val="18"/>
                <w:szCs w:val="18"/>
              </w:rPr>
              <w:t>Измерители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Информационное сопровождение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дуз</w:t>
            </w:r>
            <w:proofErr w:type="spellEnd"/>
          </w:p>
        </w:tc>
      </w:tr>
      <w:tr w:rsidR="009E68BD" w:rsidTr="00B169C0">
        <w:trPr>
          <w:trHeight w:hRule="exact" w:val="586"/>
        </w:trPr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 xml:space="preserve">по </w:t>
            </w:r>
            <w:r>
              <w:rPr>
                <w:rFonts w:eastAsia="Times New Roman"/>
                <w:spacing w:val="-2"/>
                <w:sz w:val="18"/>
                <w:szCs w:val="18"/>
              </w:rPr>
              <w:t>плану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18"/>
                <w:szCs w:val="18"/>
              </w:rPr>
              <w:t>факт</w:t>
            </w: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</w:p>
          <w:p w:rsidR="009E68BD" w:rsidRDefault="009E68BD" w:rsidP="00B169C0">
            <w:pPr>
              <w:shd w:val="clear" w:color="auto" w:fill="FFFFFF"/>
              <w:jc w:val="center"/>
            </w:pPr>
          </w:p>
        </w:tc>
      </w:tr>
      <w:tr w:rsidR="009E68BD" w:rsidTr="00B169C0">
        <w:trPr>
          <w:trHeight w:hRule="exact" w:val="235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</w:tr>
    </w:tbl>
    <w:p w:rsidR="009E68BD" w:rsidRDefault="009E68BD">
      <w:pPr>
        <w:shd w:val="clear" w:color="auto" w:fill="FFFFFF"/>
        <w:tabs>
          <w:tab w:val="left" w:pos="461"/>
        </w:tabs>
        <w:spacing w:before="283" w:line="250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&gt;   </w:t>
      </w:r>
      <w:r>
        <w:rPr>
          <w:rFonts w:eastAsia="Times New Roman"/>
          <w:sz w:val="22"/>
          <w:szCs w:val="22"/>
        </w:rPr>
        <w:t>В столбике «Форма урока» целесообразно указать формы проведения учебных занятий: уроки-лекции, семинары, уроки-проекты, уроки-дискуссии, уроки-исследования и п</w:t>
      </w:r>
      <w:r w:rsidR="00B50C95">
        <w:rPr>
          <w:rFonts w:eastAsia="Times New Roman"/>
          <w:sz w:val="22"/>
          <w:szCs w:val="22"/>
        </w:rPr>
        <w:t>р.</w:t>
      </w:r>
    </w:p>
    <w:p w:rsidR="009E68BD" w:rsidRDefault="009E68BD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9E68BD" w:rsidRDefault="009E68BD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B50C95" w:rsidRDefault="00B50C95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</w:p>
    <w:p w:rsidR="009E68BD" w:rsidRDefault="009E68BD" w:rsidP="009E68BD">
      <w:pPr>
        <w:shd w:val="clear" w:color="auto" w:fill="FFFFFF"/>
        <w:ind w:right="101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Рабочая программа учебного предмет</w:t>
      </w:r>
      <w:r w:rsidR="00B50C95">
        <w:rPr>
          <w:rFonts w:eastAsia="Times New Roman"/>
          <w:sz w:val="22"/>
          <w:szCs w:val="22"/>
        </w:rPr>
        <w:t>а</w:t>
      </w:r>
    </w:p>
    <w:p w:rsidR="00B50C95" w:rsidRDefault="00B50C95" w:rsidP="009E68BD">
      <w:pPr>
        <w:shd w:val="clear" w:color="auto" w:fill="FFFFFF"/>
        <w:ind w:right="101"/>
        <w:jc w:val="center"/>
      </w:pPr>
      <w:r>
        <w:rPr>
          <w:rFonts w:eastAsia="Times New Roman"/>
          <w:sz w:val="22"/>
          <w:szCs w:val="22"/>
        </w:rPr>
        <w:t>«______________________________________»</w:t>
      </w:r>
    </w:p>
    <w:p w:rsidR="009E68BD" w:rsidRDefault="00B50C95" w:rsidP="009E68BD">
      <w:pPr>
        <w:shd w:val="clear" w:color="auto" w:fill="FFFFFF"/>
        <w:spacing w:before="250"/>
        <w:ind w:left="4099"/>
      </w:pPr>
      <w:r>
        <w:rPr>
          <w:rFonts w:eastAsia="Times New Roman"/>
          <w:sz w:val="22"/>
          <w:szCs w:val="22"/>
        </w:rPr>
        <w:t xml:space="preserve">_____ </w:t>
      </w:r>
      <w:r w:rsidR="009E68BD">
        <w:rPr>
          <w:rFonts w:eastAsia="Times New Roman"/>
          <w:sz w:val="22"/>
          <w:szCs w:val="22"/>
        </w:rPr>
        <w:t>класс, базовый урове</w:t>
      </w:r>
      <w:r>
        <w:rPr>
          <w:rFonts w:eastAsia="Times New Roman"/>
          <w:sz w:val="22"/>
          <w:szCs w:val="22"/>
        </w:rPr>
        <w:t xml:space="preserve">нь </w:t>
      </w:r>
    </w:p>
    <w:p w:rsidR="009E68BD" w:rsidRDefault="009E68BD" w:rsidP="009E68BD">
      <w:pPr>
        <w:shd w:val="clear" w:color="auto" w:fill="FFFFFF"/>
        <w:spacing w:before="758"/>
        <w:ind w:right="19"/>
        <w:jc w:val="right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Разработана</w:t>
      </w:r>
    </w:p>
    <w:p w:rsidR="00B50C95" w:rsidRDefault="00B50C95" w:rsidP="009E68BD">
      <w:pPr>
        <w:shd w:val="clear" w:color="auto" w:fill="FFFFFF"/>
        <w:spacing w:before="758"/>
        <w:ind w:right="19"/>
        <w:jc w:val="right"/>
      </w:pPr>
      <w:r>
        <w:rPr>
          <w:rFonts w:eastAsia="Times New Roman"/>
          <w:spacing w:val="-3"/>
          <w:sz w:val="22"/>
          <w:szCs w:val="22"/>
        </w:rPr>
        <w:t>__________________________</w:t>
      </w:r>
    </w:p>
    <w:p w:rsidR="009E68BD" w:rsidRDefault="009E68BD" w:rsidP="009E68BD">
      <w:pPr>
        <w:shd w:val="clear" w:color="auto" w:fill="FFFFFF"/>
        <w:spacing w:before="230" w:line="254" w:lineRule="exact"/>
        <w:ind w:left="6854"/>
        <w:jc w:val="right"/>
      </w:pPr>
      <w:r>
        <w:rPr>
          <w:rFonts w:eastAsia="Times New Roman"/>
          <w:spacing w:val="-1"/>
          <w:sz w:val="22"/>
          <w:szCs w:val="22"/>
        </w:rPr>
        <w:t>учителем математики первой квалификационной категории</w:t>
      </w:r>
    </w:p>
    <w:p w:rsidR="009E68BD" w:rsidRDefault="00B50C95" w:rsidP="009E68BD">
      <w:pPr>
        <w:shd w:val="clear" w:color="auto" w:fill="FFFFFF"/>
        <w:spacing w:before="1003"/>
        <w:ind w:left="7762"/>
      </w:pPr>
      <w:r>
        <w:rPr>
          <w:rFonts w:eastAsia="Times New Roman"/>
          <w:spacing w:val="-3"/>
          <w:sz w:val="22"/>
          <w:szCs w:val="22"/>
        </w:rPr>
        <w:t>____________________</w:t>
      </w:r>
    </w:p>
    <w:p w:rsidR="009E68BD" w:rsidRDefault="009E68BD" w:rsidP="009E68BD">
      <w:pPr>
        <w:shd w:val="clear" w:color="auto" w:fill="FFFFFF"/>
        <w:spacing w:before="322"/>
        <w:ind w:left="5"/>
        <w:jc w:val="center"/>
      </w:pPr>
      <w:r>
        <w:rPr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>ТЕМАТИЧЕСКОЕ ПЛАНИРОВАНИЕ</w:t>
      </w:r>
    </w:p>
    <w:p w:rsidR="009E68BD" w:rsidRDefault="009E68BD" w:rsidP="009E68BD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2626"/>
        <w:gridCol w:w="1142"/>
        <w:gridCol w:w="797"/>
        <w:gridCol w:w="1378"/>
        <w:gridCol w:w="1344"/>
        <w:gridCol w:w="2030"/>
      </w:tblGrid>
      <w:tr w:rsidR="009E68BD" w:rsidTr="00B169C0">
        <w:trPr>
          <w:trHeight w:hRule="exact" w:val="278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№</w:t>
            </w:r>
          </w:p>
          <w:p w:rsidR="009E68BD" w:rsidRDefault="009E68BD" w:rsidP="00B169C0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spacing w:val="-5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Наименование разделов и </w:t>
            </w:r>
            <w:r>
              <w:rPr>
                <w:rFonts w:eastAsia="Times New Roman"/>
                <w:sz w:val="22"/>
                <w:szCs w:val="22"/>
              </w:rPr>
              <w:t>тем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9" w:lineRule="exact"/>
              <w:ind w:left="5" w:right="10"/>
            </w:pPr>
            <w:r>
              <w:rPr>
                <w:rFonts w:eastAsia="Times New Roman"/>
                <w:sz w:val="22"/>
                <w:szCs w:val="22"/>
              </w:rPr>
              <w:t>Всего ча</w:t>
            </w:r>
            <w:r>
              <w:rPr>
                <w:rFonts w:eastAsia="Times New Roman"/>
                <w:sz w:val="22"/>
                <w:szCs w:val="22"/>
              </w:rPr>
              <w:softHyphen/>
              <w:t>сов</w:t>
            </w:r>
          </w:p>
        </w:tc>
        <w:tc>
          <w:tcPr>
            <w:tcW w:w="3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Примерное количе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ство часов на са</w:t>
            </w:r>
            <w:r>
              <w:rPr>
                <w:rFonts w:eastAsia="Times New Roman"/>
                <w:sz w:val="22"/>
                <w:szCs w:val="22"/>
              </w:rPr>
              <w:softHyphen/>
              <w:t>мостоятельные работы учащихся</w:t>
            </w:r>
          </w:p>
        </w:tc>
      </w:tr>
      <w:tr w:rsidR="009E68BD" w:rsidTr="00B169C0">
        <w:trPr>
          <w:trHeight w:hRule="exact" w:val="1109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/>
          <w:p w:rsidR="009E68BD" w:rsidRDefault="009E68BD" w:rsidP="00B169C0"/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уроки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4" w:lineRule="exact"/>
              <w:ind w:left="120" w:right="130"/>
            </w:pPr>
            <w:r>
              <w:rPr>
                <w:rFonts w:eastAsia="Times New Roman"/>
                <w:sz w:val="22"/>
                <w:szCs w:val="22"/>
              </w:rPr>
              <w:t>Тестовые работы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4" w:lineRule="exact"/>
              <w:ind w:right="43"/>
            </w:pPr>
            <w:r>
              <w:rPr>
                <w:rFonts w:eastAsia="Times New Roman"/>
                <w:sz w:val="22"/>
                <w:szCs w:val="22"/>
              </w:rPr>
              <w:t>Контроль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ные работы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колич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часов</w:t>
            </w:r>
          </w:p>
        </w:tc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spacing w:line="254" w:lineRule="exact"/>
              <w:ind w:right="43"/>
            </w:pPr>
          </w:p>
          <w:p w:rsidR="009E68BD" w:rsidRDefault="009E68BD" w:rsidP="00B169C0">
            <w:pPr>
              <w:shd w:val="clear" w:color="auto" w:fill="FFFFFF"/>
              <w:spacing w:line="254" w:lineRule="exact"/>
              <w:ind w:right="43"/>
            </w:pPr>
          </w:p>
        </w:tc>
      </w:tr>
      <w:tr w:rsidR="009E68BD" w:rsidTr="00B169C0"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Интеграл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E68BD" w:rsidTr="00B169C0">
        <w:trPr>
          <w:trHeight w:hRule="exact" w:val="269"/>
        </w:trPr>
        <w:tc>
          <w:tcPr>
            <w:tcW w:w="9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  <w:jc w:val="center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В нижней части таблицы часы суммируются</w:t>
            </w:r>
          </w:p>
        </w:tc>
      </w:tr>
      <w:tr w:rsidR="009E68BD" w:rsidTr="00B169C0">
        <w:trPr>
          <w:trHeight w:hRule="exact" w:val="30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BD" w:rsidRDefault="009E68BD" w:rsidP="00B169C0">
            <w:pPr>
              <w:shd w:val="clear" w:color="auto" w:fill="FFFFFF"/>
            </w:pPr>
          </w:p>
        </w:tc>
      </w:tr>
    </w:tbl>
    <w:p w:rsidR="009E68BD" w:rsidRDefault="009E68BD" w:rsidP="009E68BD"/>
    <w:p w:rsidR="009E68BD" w:rsidRDefault="009E68BD">
      <w:pPr>
        <w:shd w:val="clear" w:color="auto" w:fill="FFFFFF"/>
        <w:tabs>
          <w:tab w:val="left" w:pos="461"/>
        </w:tabs>
        <w:spacing w:before="283" w:line="250" w:lineRule="exact"/>
        <w:ind w:right="10"/>
        <w:jc w:val="both"/>
      </w:pPr>
    </w:p>
    <w:sectPr w:rsidR="009E68BD" w:rsidSect="003A3D7D">
      <w:type w:val="continuous"/>
      <w:pgSz w:w="11909" w:h="16834"/>
      <w:pgMar w:top="1440" w:right="720" w:bottom="720" w:left="12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726B18"/>
    <w:lvl w:ilvl="0">
      <w:numFmt w:val="bullet"/>
      <w:lvlText w:val="*"/>
      <w:lvlJc w:val="left"/>
    </w:lvl>
  </w:abstractNum>
  <w:abstractNum w:abstractNumId="1">
    <w:nsid w:val="1D0A510C"/>
    <w:multiLevelType w:val="singleLevel"/>
    <w:tmpl w:val="F40E87C4"/>
    <w:lvl w:ilvl="0">
      <w:start w:val="3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283951BF"/>
    <w:multiLevelType w:val="singleLevel"/>
    <w:tmpl w:val="8A9E5CDE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59DE5D77"/>
    <w:multiLevelType w:val="singleLevel"/>
    <w:tmpl w:val="B314BCD0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68BD"/>
    <w:rsid w:val="003A3D7D"/>
    <w:rsid w:val="009E68BD"/>
    <w:rsid w:val="00B50C95"/>
    <w:rsid w:val="00B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F84A-2EA2-4B22-9592-F7C8674F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2013-05-10T06:40:00Z</cp:lastPrinted>
  <dcterms:created xsi:type="dcterms:W3CDTF">2013-04-24T11:17:00Z</dcterms:created>
  <dcterms:modified xsi:type="dcterms:W3CDTF">2013-05-10T06:46:00Z</dcterms:modified>
</cp:coreProperties>
</file>